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732D3" w14:textId="5224DF8C" w:rsidR="00B737AB" w:rsidRPr="00227721" w:rsidRDefault="00B737AB" w:rsidP="00227721">
      <w:pPr>
        <w:pStyle w:val="Heading1"/>
        <w:ind w:left="-1080" w:right="-1368"/>
        <w:rPr>
          <w:i/>
          <w:sz w:val="20"/>
          <w:szCs w:val="20"/>
          <w:u w:val="single"/>
        </w:rPr>
      </w:pPr>
      <w:r w:rsidRPr="00B737AB">
        <w:rPr>
          <w:rFonts w:ascii="Times New Roman" w:hAnsi="Times New Roman" w:cs="Times New Roman"/>
          <w:noProof/>
          <w:color w:val="000000" w:themeColor="text1"/>
          <w:sz w:val="32"/>
          <w:szCs w:val="36"/>
        </w:rPr>
        <w:drawing>
          <wp:anchor distT="54864" distB="43053" distL="42672" distR="64008" simplePos="0" relativeHeight="251659264" behindDoc="1" locked="0" layoutInCell="1" allowOverlap="1" wp14:anchorId="0C23E04C" wp14:editId="57606AA5">
            <wp:simplePos x="0" y="0"/>
            <wp:positionH relativeFrom="column">
              <wp:posOffset>-535305</wp:posOffset>
            </wp:positionH>
            <wp:positionV relativeFrom="paragraph">
              <wp:posOffset>152400</wp:posOffset>
            </wp:positionV>
            <wp:extent cx="1152525" cy="466725"/>
            <wp:effectExtent l="19050" t="0" r="9525" b="0"/>
            <wp:wrapNone/>
            <wp:docPr id="1" name="Picture 3" descr="MC900390698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390698[1]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lum bright="-26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7721">
        <w:rPr>
          <w:rFonts w:ascii="Times New Roman" w:hAnsi="Times New Roman" w:cs="Times New Roman"/>
          <w:color w:val="000000" w:themeColor="text1"/>
          <w:sz w:val="32"/>
          <w:szCs w:val="36"/>
        </w:rPr>
        <w:t xml:space="preserve">  </w:t>
      </w:r>
      <w:r w:rsidRPr="00B737AB">
        <w:rPr>
          <w:rFonts w:ascii="Times New Roman" w:hAnsi="Times New Roman" w:cs="Times New Roman"/>
          <w:color w:val="000000" w:themeColor="text1"/>
          <w:sz w:val="32"/>
          <w:szCs w:val="36"/>
        </w:rPr>
        <w:t>City of Vader</w:t>
      </w:r>
      <w:r w:rsidRPr="00B737AB">
        <w:rPr>
          <w:sz w:val="32"/>
          <w:szCs w:val="36"/>
        </w:rPr>
        <w:t xml:space="preserve">  </w:t>
      </w:r>
      <w:r w:rsidRPr="00B737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317 8th Street, P.O. Box 189, Vader, WA  98593-0189  (360) 295-3222  </w:t>
      </w:r>
      <w:r w:rsidR="00205F57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cityclerk@vaderwa.org</w:t>
      </w:r>
      <w:r w:rsidR="00227721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                                         </w:t>
      </w:r>
      <w:r w:rsidR="00227721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ab/>
      </w:r>
      <w:r w:rsidR="00227721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ab/>
      </w:r>
      <w:r>
        <w:t>_________</w:t>
      </w:r>
      <w:r w:rsidR="00227721">
        <w:t>_______________________________</w:t>
      </w:r>
      <w:r>
        <w:t>___________________________________________________</w:t>
      </w:r>
    </w:p>
    <w:p w14:paraId="17A59B73" w14:textId="77777777" w:rsidR="0027010F" w:rsidRPr="0043597E" w:rsidRDefault="0027010F" w:rsidP="00B737AB">
      <w:pPr>
        <w:tabs>
          <w:tab w:val="center" w:pos="4680"/>
        </w:tabs>
        <w:ind w:left="-810" w:right="720"/>
        <w:rPr>
          <w:b/>
          <w:sz w:val="22"/>
          <w:szCs w:val="22"/>
        </w:rPr>
      </w:pPr>
    </w:p>
    <w:p w14:paraId="4749599A" w14:textId="658B58C9" w:rsidR="0027010F" w:rsidRPr="00227721" w:rsidRDefault="00CC4FD4" w:rsidP="00AA7FC1">
      <w:pPr>
        <w:tabs>
          <w:tab w:val="center" w:pos="4680"/>
        </w:tabs>
        <w:ind w:right="720"/>
        <w:jc w:val="center"/>
        <w:rPr>
          <w:b/>
          <w:sz w:val="28"/>
          <w:szCs w:val="22"/>
        </w:rPr>
      </w:pPr>
      <w:r w:rsidRPr="00227721">
        <w:rPr>
          <w:b/>
          <w:sz w:val="28"/>
          <w:szCs w:val="22"/>
        </w:rPr>
        <w:t xml:space="preserve">Notes to the Schedule </w:t>
      </w:r>
      <w:r w:rsidR="00953A59">
        <w:rPr>
          <w:b/>
          <w:sz w:val="28"/>
          <w:szCs w:val="22"/>
        </w:rPr>
        <w:t xml:space="preserve">(16) </w:t>
      </w:r>
      <w:r w:rsidRPr="00227721">
        <w:rPr>
          <w:b/>
          <w:sz w:val="28"/>
          <w:szCs w:val="22"/>
        </w:rPr>
        <w:t>of Expenditures of Federal Awards</w:t>
      </w:r>
    </w:p>
    <w:p w14:paraId="63FF4614" w14:textId="52E7D0A2" w:rsidR="0027010F" w:rsidRPr="00227721" w:rsidRDefault="0027010F" w:rsidP="00AA7FC1">
      <w:pPr>
        <w:tabs>
          <w:tab w:val="center" w:pos="4680"/>
        </w:tabs>
        <w:ind w:right="720"/>
        <w:jc w:val="center"/>
        <w:rPr>
          <w:b/>
          <w:sz w:val="28"/>
          <w:szCs w:val="22"/>
        </w:rPr>
      </w:pPr>
      <w:r w:rsidRPr="00227721">
        <w:rPr>
          <w:b/>
          <w:sz w:val="28"/>
          <w:szCs w:val="22"/>
        </w:rPr>
        <w:t xml:space="preserve">For the Year Ended December 31, </w:t>
      </w:r>
      <w:r w:rsidR="00A057E2">
        <w:rPr>
          <w:b/>
          <w:sz w:val="28"/>
          <w:szCs w:val="22"/>
        </w:rPr>
        <w:t>20</w:t>
      </w:r>
      <w:r w:rsidR="006B51DF">
        <w:rPr>
          <w:b/>
          <w:sz w:val="28"/>
          <w:szCs w:val="22"/>
        </w:rPr>
        <w:t>2</w:t>
      </w:r>
      <w:r w:rsidR="00F97C9C">
        <w:rPr>
          <w:b/>
          <w:sz w:val="28"/>
          <w:szCs w:val="22"/>
        </w:rPr>
        <w:t>4</w:t>
      </w:r>
    </w:p>
    <w:p w14:paraId="53306500" w14:textId="77777777" w:rsidR="0027010F" w:rsidRPr="00B737AB" w:rsidRDefault="0027010F" w:rsidP="00AA7FC1">
      <w:pPr>
        <w:numPr>
          <w:ilvl w:val="12"/>
          <w:numId w:val="0"/>
        </w:numPr>
        <w:rPr>
          <w:szCs w:val="22"/>
        </w:rPr>
      </w:pPr>
    </w:p>
    <w:p w14:paraId="029F94E2" w14:textId="77777777" w:rsidR="0027010F" w:rsidRPr="00B737AB" w:rsidRDefault="0027010F" w:rsidP="00AA7FC1">
      <w:pPr>
        <w:tabs>
          <w:tab w:val="left" w:pos="-1440"/>
        </w:tabs>
        <w:jc w:val="both"/>
        <w:rPr>
          <w:szCs w:val="22"/>
        </w:rPr>
      </w:pPr>
    </w:p>
    <w:p w14:paraId="3F1F5A73" w14:textId="77777777" w:rsidR="0027010F" w:rsidRPr="00B737AB" w:rsidRDefault="002E574D" w:rsidP="002E574D">
      <w:pPr>
        <w:tabs>
          <w:tab w:val="left" w:pos="-1440"/>
          <w:tab w:val="left" w:pos="720"/>
        </w:tabs>
        <w:jc w:val="both"/>
        <w:rPr>
          <w:szCs w:val="22"/>
        </w:rPr>
      </w:pPr>
      <w:r w:rsidRPr="00B737AB">
        <w:rPr>
          <w:szCs w:val="22"/>
        </w:rPr>
        <w:t xml:space="preserve">Note 1 – </w:t>
      </w:r>
      <w:r w:rsidR="00CC4FD4" w:rsidRPr="00B737AB">
        <w:rPr>
          <w:szCs w:val="22"/>
          <w:u w:val="single"/>
        </w:rPr>
        <w:t>Basis of Accounting</w:t>
      </w:r>
      <w:r w:rsidRPr="00B737AB">
        <w:rPr>
          <w:szCs w:val="22"/>
        </w:rPr>
        <w:tab/>
      </w:r>
    </w:p>
    <w:p w14:paraId="30DDB809" w14:textId="77777777" w:rsidR="0027010F" w:rsidRPr="00B737AB" w:rsidRDefault="0027010F" w:rsidP="00AA7FC1">
      <w:pPr>
        <w:tabs>
          <w:tab w:val="left" w:pos="-1440"/>
        </w:tabs>
        <w:ind w:left="900"/>
        <w:jc w:val="both"/>
        <w:rPr>
          <w:szCs w:val="22"/>
        </w:rPr>
      </w:pPr>
      <w:r w:rsidRPr="00B737AB">
        <w:rPr>
          <w:szCs w:val="22"/>
        </w:rPr>
        <w:t>This schedule is prepared on the same basis of accounting as the</w:t>
      </w:r>
      <w:r w:rsidR="00B737AB" w:rsidRPr="00B737AB">
        <w:rPr>
          <w:szCs w:val="22"/>
        </w:rPr>
        <w:t xml:space="preserve"> city's </w:t>
      </w:r>
      <w:r w:rsidRPr="00B737AB">
        <w:rPr>
          <w:szCs w:val="22"/>
        </w:rPr>
        <w:t xml:space="preserve">financial statements.  The </w:t>
      </w:r>
      <w:r w:rsidR="00B737AB" w:rsidRPr="00B737AB">
        <w:rPr>
          <w:szCs w:val="22"/>
        </w:rPr>
        <w:t>city</w:t>
      </w:r>
      <w:r w:rsidRPr="00B737AB">
        <w:rPr>
          <w:szCs w:val="22"/>
        </w:rPr>
        <w:t xml:space="preserve"> uses </w:t>
      </w:r>
      <w:proofErr w:type="gramStart"/>
      <w:r w:rsidRPr="00B737AB">
        <w:rPr>
          <w:szCs w:val="22"/>
        </w:rPr>
        <w:t xml:space="preserve">the </w:t>
      </w:r>
      <w:r w:rsidR="00B737AB" w:rsidRPr="00B737AB">
        <w:rPr>
          <w:szCs w:val="22"/>
        </w:rPr>
        <w:t>Cash</w:t>
      </w:r>
      <w:proofErr w:type="gramEnd"/>
      <w:r w:rsidR="00B737AB" w:rsidRPr="00B737AB">
        <w:rPr>
          <w:szCs w:val="22"/>
        </w:rPr>
        <w:t xml:space="preserve"> Basis Budgeting, Accounting and Reporting.</w:t>
      </w:r>
    </w:p>
    <w:p w14:paraId="44E9FBF9" w14:textId="77777777" w:rsidR="0027010F" w:rsidRPr="00B737AB" w:rsidRDefault="0027010F" w:rsidP="00AA7FC1">
      <w:pPr>
        <w:tabs>
          <w:tab w:val="left" w:pos="-1440"/>
        </w:tabs>
        <w:jc w:val="both"/>
        <w:rPr>
          <w:szCs w:val="22"/>
        </w:rPr>
      </w:pPr>
    </w:p>
    <w:p w14:paraId="2E47C98D" w14:textId="77777777" w:rsidR="005131CC" w:rsidRPr="00B737AB" w:rsidRDefault="00CC4FD4" w:rsidP="005131CC">
      <w:pPr>
        <w:tabs>
          <w:tab w:val="left" w:pos="0"/>
          <w:tab w:val="left" w:pos="1080"/>
          <w:tab w:val="left" w:pos="1512"/>
          <w:tab w:val="left" w:pos="1944"/>
          <w:tab w:val="left" w:pos="2304"/>
          <w:tab w:val="left" w:pos="2784"/>
          <w:tab w:val="left" w:pos="3264"/>
          <w:tab w:val="left" w:pos="3744"/>
          <w:tab w:val="left" w:pos="4224"/>
        </w:tabs>
        <w:jc w:val="both"/>
        <w:rPr>
          <w:szCs w:val="22"/>
        </w:rPr>
      </w:pPr>
      <w:r w:rsidRPr="00B737AB">
        <w:rPr>
          <w:szCs w:val="22"/>
        </w:rPr>
        <w:t>Note 2</w:t>
      </w:r>
      <w:r w:rsidR="00110860" w:rsidRPr="00B737AB">
        <w:rPr>
          <w:szCs w:val="22"/>
        </w:rPr>
        <w:t xml:space="preserve"> – </w:t>
      </w:r>
      <w:r w:rsidR="005131CC" w:rsidRPr="00B737AB">
        <w:rPr>
          <w:szCs w:val="22"/>
          <w:u w:val="single"/>
        </w:rPr>
        <w:t>Indirect Cost Rate</w:t>
      </w:r>
    </w:p>
    <w:p w14:paraId="130BFB32" w14:textId="77777777" w:rsidR="005131CC" w:rsidRPr="00B737AB" w:rsidRDefault="005131CC" w:rsidP="005131CC">
      <w:pPr>
        <w:tabs>
          <w:tab w:val="left" w:pos="0"/>
          <w:tab w:val="left" w:pos="1080"/>
          <w:tab w:val="left" w:pos="1512"/>
          <w:tab w:val="left" w:pos="1944"/>
          <w:tab w:val="left" w:pos="2304"/>
          <w:tab w:val="left" w:pos="2784"/>
          <w:tab w:val="left" w:pos="3264"/>
          <w:tab w:val="left" w:pos="3744"/>
          <w:tab w:val="left" w:pos="4224"/>
        </w:tabs>
        <w:ind w:left="900"/>
        <w:jc w:val="both"/>
        <w:rPr>
          <w:szCs w:val="22"/>
        </w:rPr>
      </w:pPr>
      <w:r w:rsidRPr="00B737AB">
        <w:rPr>
          <w:szCs w:val="22"/>
        </w:rPr>
        <w:t xml:space="preserve">The city </w:t>
      </w:r>
      <w:r w:rsidRPr="00B737AB">
        <w:rPr>
          <w:szCs w:val="22"/>
          <w:u w:val="single"/>
        </w:rPr>
        <w:t>has not</w:t>
      </w:r>
      <w:r w:rsidRPr="00B737AB">
        <w:rPr>
          <w:szCs w:val="22"/>
        </w:rPr>
        <w:t xml:space="preserve"> elected to use the 10-percent de minimis indirect cost rate allowed under the Uniform Guidance.</w:t>
      </w:r>
    </w:p>
    <w:p w14:paraId="0C455EBC" w14:textId="77777777" w:rsidR="005131CC" w:rsidRDefault="005131CC" w:rsidP="00AA7FC1">
      <w:pPr>
        <w:tabs>
          <w:tab w:val="left" w:pos="-1440"/>
        </w:tabs>
        <w:jc w:val="both"/>
        <w:rPr>
          <w:szCs w:val="22"/>
          <w:u w:val="single"/>
        </w:rPr>
      </w:pPr>
    </w:p>
    <w:p w14:paraId="6DBA20C9" w14:textId="77777777" w:rsidR="00675B4D" w:rsidRDefault="00CC4FD4" w:rsidP="00AA7FC1">
      <w:pPr>
        <w:tabs>
          <w:tab w:val="left" w:pos="-1440"/>
        </w:tabs>
        <w:jc w:val="both"/>
        <w:rPr>
          <w:szCs w:val="22"/>
          <w:u w:val="single"/>
        </w:rPr>
      </w:pPr>
      <w:r w:rsidRPr="00B737AB">
        <w:rPr>
          <w:szCs w:val="22"/>
        </w:rPr>
        <w:t xml:space="preserve">Note </w:t>
      </w:r>
      <w:r w:rsidR="00B737AB" w:rsidRPr="00B737AB">
        <w:rPr>
          <w:szCs w:val="22"/>
        </w:rPr>
        <w:t>3</w:t>
      </w:r>
      <w:r w:rsidR="00110860" w:rsidRPr="00B737AB">
        <w:rPr>
          <w:szCs w:val="22"/>
        </w:rPr>
        <w:t xml:space="preserve"> – </w:t>
      </w:r>
      <w:r w:rsidRPr="00B737AB">
        <w:rPr>
          <w:szCs w:val="22"/>
          <w:u w:val="single"/>
        </w:rPr>
        <w:t>Federal Loans</w:t>
      </w:r>
    </w:p>
    <w:p w14:paraId="6475B405" w14:textId="14676921" w:rsidR="0027010F" w:rsidRPr="00B737AB" w:rsidRDefault="00A3622B" w:rsidP="00AA7FC1">
      <w:pPr>
        <w:tabs>
          <w:tab w:val="left" w:pos="-1440"/>
        </w:tabs>
        <w:jc w:val="both"/>
        <w:rPr>
          <w:color w:val="0000FF"/>
          <w:szCs w:val="22"/>
        </w:rPr>
      </w:pPr>
      <w:r>
        <w:rPr>
          <w:szCs w:val="22"/>
        </w:rPr>
        <w:tab/>
        <w:t xml:space="preserve">   We received </w:t>
      </w:r>
      <w:r w:rsidR="00D07810">
        <w:rPr>
          <w:szCs w:val="22"/>
        </w:rPr>
        <w:t xml:space="preserve">no </w:t>
      </w:r>
      <w:r w:rsidR="005F62A9">
        <w:rPr>
          <w:szCs w:val="22"/>
        </w:rPr>
        <w:t>funding from</w:t>
      </w:r>
      <w:r w:rsidR="00117097">
        <w:rPr>
          <w:szCs w:val="22"/>
        </w:rPr>
        <w:t xml:space="preserve"> </w:t>
      </w:r>
      <w:r>
        <w:rPr>
          <w:szCs w:val="22"/>
        </w:rPr>
        <w:t>federal grant</w:t>
      </w:r>
      <w:r w:rsidR="005F62A9">
        <w:rPr>
          <w:szCs w:val="22"/>
        </w:rPr>
        <w:t>s</w:t>
      </w:r>
      <w:r>
        <w:rPr>
          <w:szCs w:val="22"/>
        </w:rPr>
        <w:t xml:space="preserve"> in 202</w:t>
      </w:r>
      <w:r w:rsidR="00D07810">
        <w:rPr>
          <w:szCs w:val="22"/>
        </w:rPr>
        <w:t>4</w:t>
      </w:r>
      <w:r>
        <w:rPr>
          <w:szCs w:val="22"/>
        </w:rPr>
        <w:t>.</w:t>
      </w:r>
      <w:r w:rsidR="002E574D" w:rsidRPr="00B737AB">
        <w:rPr>
          <w:szCs w:val="22"/>
        </w:rPr>
        <w:tab/>
      </w:r>
      <w:r w:rsidR="002E574D" w:rsidRPr="00B737AB">
        <w:rPr>
          <w:szCs w:val="22"/>
        </w:rPr>
        <w:tab/>
      </w:r>
    </w:p>
    <w:p w14:paraId="77493214" w14:textId="77777777" w:rsidR="0027010F" w:rsidRPr="00B737AB" w:rsidRDefault="0027010F" w:rsidP="00AA7FC1">
      <w:pPr>
        <w:tabs>
          <w:tab w:val="left" w:pos="-1440"/>
        </w:tabs>
        <w:jc w:val="both"/>
        <w:rPr>
          <w:szCs w:val="22"/>
        </w:rPr>
      </w:pPr>
    </w:p>
    <w:p w14:paraId="4D987008" w14:textId="1D2E0B27" w:rsidR="002E574D" w:rsidRPr="00B737AB" w:rsidRDefault="002E574D" w:rsidP="005131CC">
      <w:pPr>
        <w:tabs>
          <w:tab w:val="left" w:pos="0"/>
          <w:tab w:val="left" w:pos="1080"/>
          <w:tab w:val="left" w:pos="1512"/>
          <w:tab w:val="left" w:pos="1944"/>
          <w:tab w:val="left" w:pos="2304"/>
          <w:tab w:val="left" w:pos="2784"/>
          <w:tab w:val="left" w:pos="3264"/>
          <w:tab w:val="left" w:pos="3744"/>
          <w:tab w:val="left" w:pos="4224"/>
        </w:tabs>
        <w:jc w:val="both"/>
        <w:rPr>
          <w:szCs w:val="22"/>
        </w:rPr>
      </w:pPr>
    </w:p>
    <w:p w14:paraId="6C0EBADF" w14:textId="77777777" w:rsidR="0027010F" w:rsidRPr="0043597E" w:rsidRDefault="0027010F" w:rsidP="00AA7FC1">
      <w:pPr>
        <w:tabs>
          <w:tab w:val="left" w:pos="-1440"/>
        </w:tabs>
        <w:jc w:val="both"/>
        <w:rPr>
          <w:sz w:val="22"/>
          <w:szCs w:val="22"/>
        </w:rPr>
      </w:pPr>
    </w:p>
    <w:sectPr w:rsidR="0027010F" w:rsidRPr="0043597E" w:rsidSect="00227721">
      <w:pgSz w:w="12240" w:h="15840" w:code="1"/>
      <w:pgMar w:top="540" w:right="1440" w:bottom="1152" w:left="1440" w:header="720" w:footer="576" w:gutter="2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8B9B8" w14:textId="77777777" w:rsidR="004473C0" w:rsidRDefault="004473C0" w:rsidP="00227721">
      <w:r>
        <w:separator/>
      </w:r>
    </w:p>
  </w:endnote>
  <w:endnote w:type="continuationSeparator" w:id="0">
    <w:p w14:paraId="23518525" w14:textId="77777777" w:rsidR="004473C0" w:rsidRDefault="004473C0" w:rsidP="0022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82E22" w14:textId="77777777" w:rsidR="004473C0" w:rsidRDefault="004473C0" w:rsidP="00227721">
      <w:r>
        <w:separator/>
      </w:r>
    </w:p>
  </w:footnote>
  <w:footnote w:type="continuationSeparator" w:id="0">
    <w:p w14:paraId="73BEBD5E" w14:textId="77777777" w:rsidR="004473C0" w:rsidRDefault="004473C0" w:rsidP="00227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829EC"/>
    <w:multiLevelType w:val="hybridMultilevel"/>
    <w:tmpl w:val="EEDAB3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3F0180"/>
    <w:multiLevelType w:val="hybridMultilevel"/>
    <w:tmpl w:val="32C63DD8"/>
    <w:lvl w:ilvl="0" w:tplc="40D8F756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9663A"/>
    <w:multiLevelType w:val="hybridMultilevel"/>
    <w:tmpl w:val="FB14C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15654"/>
    <w:multiLevelType w:val="hybridMultilevel"/>
    <w:tmpl w:val="5CD4B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63D24"/>
    <w:multiLevelType w:val="hybridMultilevel"/>
    <w:tmpl w:val="9F7AB0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43190"/>
    <w:multiLevelType w:val="hybridMultilevel"/>
    <w:tmpl w:val="296EEF26"/>
    <w:lvl w:ilvl="0" w:tplc="0409000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6" w15:restartNumberingAfterBreak="0">
    <w:nsid w:val="32790A01"/>
    <w:multiLevelType w:val="hybridMultilevel"/>
    <w:tmpl w:val="EDAC79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E74BF"/>
    <w:multiLevelType w:val="hybridMultilevel"/>
    <w:tmpl w:val="09206A1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03E4105"/>
    <w:multiLevelType w:val="hybridMultilevel"/>
    <w:tmpl w:val="48DA4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550E8"/>
    <w:multiLevelType w:val="hybridMultilevel"/>
    <w:tmpl w:val="345AD5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9250B"/>
    <w:multiLevelType w:val="hybridMultilevel"/>
    <w:tmpl w:val="BFFE22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3C07D1"/>
    <w:multiLevelType w:val="hybridMultilevel"/>
    <w:tmpl w:val="12DC0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104F7"/>
    <w:multiLevelType w:val="hybridMultilevel"/>
    <w:tmpl w:val="3E186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2736F"/>
    <w:multiLevelType w:val="hybridMultilevel"/>
    <w:tmpl w:val="97484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D43387"/>
    <w:multiLevelType w:val="hybridMultilevel"/>
    <w:tmpl w:val="1D24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247724">
    <w:abstractNumId w:val="4"/>
  </w:num>
  <w:num w:numId="2" w16cid:durableId="1213813589">
    <w:abstractNumId w:val="6"/>
  </w:num>
  <w:num w:numId="3" w16cid:durableId="1823429225">
    <w:abstractNumId w:val="5"/>
  </w:num>
  <w:num w:numId="4" w16cid:durableId="141124336">
    <w:abstractNumId w:val="7"/>
  </w:num>
  <w:num w:numId="5" w16cid:durableId="944262799">
    <w:abstractNumId w:val="8"/>
  </w:num>
  <w:num w:numId="6" w16cid:durableId="1368018849">
    <w:abstractNumId w:val="13"/>
  </w:num>
  <w:num w:numId="7" w16cid:durableId="1398746564">
    <w:abstractNumId w:val="11"/>
  </w:num>
  <w:num w:numId="8" w16cid:durableId="558321385">
    <w:abstractNumId w:val="14"/>
  </w:num>
  <w:num w:numId="9" w16cid:durableId="271594924">
    <w:abstractNumId w:val="10"/>
  </w:num>
  <w:num w:numId="10" w16cid:durableId="1335180927">
    <w:abstractNumId w:val="0"/>
  </w:num>
  <w:num w:numId="11" w16cid:durableId="202983679">
    <w:abstractNumId w:val="3"/>
  </w:num>
  <w:num w:numId="12" w16cid:durableId="336660437">
    <w:abstractNumId w:val="1"/>
  </w:num>
  <w:num w:numId="13" w16cid:durableId="1567373208">
    <w:abstractNumId w:val="12"/>
  </w:num>
  <w:num w:numId="14" w16cid:durableId="1169322114">
    <w:abstractNumId w:val="2"/>
  </w:num>
  <w:num w:numId="15" w16cid:durableId="9357955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0F"/>
    <w:rsid w:val="00003546"/>
    <w:rsid w:val="00017838"/>
    <w:rsid w:val="00045D99"/>
    <w:rsid w:val="000569D5"/>
    <w:rsid w:val="00062851"/>
    <w:rsid w:val="00067137"/>
    <w:rsid w:val="000834B9"/>
    <w:rsid w:val="00087BA2"/>
    <w:rsid w:val="00087D03"/>
    <w:rsid w:val="000950E6"/>
    <w:rsid w:val="0009776B"/>
    <w:rsid w:val="000A2C91"/>
    <w:rsid w:val="000A684A"/>
    <w:rsid w:val="000B52FA"/>
    <w:rsid w:val="000D20D4"/>
    <w:rsid w:val="00100102"/>
    <w:rsid w:val="00110860"/>
    <w:rsid w:val="00112DFE"/>
    <w:rsid w:val="00117097"/>
    <w:rsid w:val="00125CC7"/>
    <w:rsid w:val="00135308"/>
    <w:rsid w:val="0013576C"/>
    <w:rsid w:val="00141965"/>
    <w:rsid w:val="00144BF3"/>
    <w:rsid w:val="00152F07"/>
    <w:rsid w:val="001573F5"/>
    <w:rsid w:val="001575C7"/>
    <w:rsid w:val="0018042D"/>
    <w:rsid w:val="001B2648"/>
    <w:rsid w:val="001B5AA1"/>
    <w:rsid w:val="001B7448"/>
    <w:rsid w:val="001D1B0A"/>
    <w:rsid w:val="001D36D7"/>
    <w:rsid w:val="001D6965"/>
    <w:rsid w:val="001E270E"/>
    <w:rsid w:val="001F12DD"/>
    <w:rsid w:val="001F4995"/>
    <w:rsid w:val="00203916"/>
    <w:rsid w:val="00204223"/>
    <w:rsid w:val="00205F57"/>
    <w:rsid w:val="00211A28"/>
    <w:rsid w:val="0021267B"/>
    <w:rsid w:val="00215FF3"/>
    <w:rsid w:val="00222AA4"/>
    <w:rsid w:val="00227721"/>
    <w:rsid w:val="00251A42"/>
    <w:rsid w:val="002665D4"/>
    <w:rsid w:val="0027010F"/>
    <w:rsid w:val="002838C2"/>
    <w:rsid w:val="002910A3"/>
    <w:rsid w:val="0029610E"/>
    <w:rsid w:val="002A286E"/>
    <w:rsid w:val="002A54B1"/>
    <w:rsid w:val="002A5E8A"/>
    <w:rsid w:val="002B4545"/>
    <w:rsid w:val="002B7DA1"/>
    <w:rsid w:val="002C7091"/>
    <w:rsid w:val="002E2382"/>
    <w:rsid w:val="002E574D"/>
    <w:rsid w:val="002F4726"/>
    <w:rsid w:val="002F6D0D"/>
    <w:rsid w:val="002F76C5"/>
    <w:rsid w:val="00314D9A"/>
    <w:rsid w:val="0031549B"/>
    <w:rsid w:val="00315864"/>
    <w:rsid w:val="00327F66"/>
    <w:rsid w:val="00340F21"/>
    <w:rsid w:val="003500E6"/>
    <w:rsid w:val="00350A66"/>
    <w:rsid w:val="0035259A"/>
    <w:rsid w:val="003553A6"/>
    <w:rsid w:val="00360BBF"/>
    <w:rsid w:val="0036202E"/>
    <w:rsid w:val="00362A43"/>
    <w:rsid w:val="00365EA1"/>
    <w:rsid w:val="00367F98"/>
    <w:rsid w:val="003716EF"/>
    <w:rsid w:val="00375424"/>
    <w:rsid w:val="00381280"/>
    <w:rsid w:val="00382BA1"/>
    <w:rsid w:val="00382D93"/>
    <w:rsid w:val="00397323"/>
    <w:rsid w:val="003B6379"/>
    <w:rsid w:val="003E0899"/>
    <w:rsid w:val="003E1516"/>
    <w:rsid w:val="003E3414"/>
    <w:rsid w:val="003F1207"/>
    <w:rsid w:val="003F2CA9"/>
    <w:rsid w:val="00401A6E"/>
    <w:rsid w:val="004114B4"/>
    <w:rsid w:val="004154FA"/>
    <w:rsid w:val="004227E6"/>
    <w:rsid w:val="00426650"/>
    <w:rsid w:val="004305D5"/>
    <w:rsid w:val="004411EE"/>
    <w:rsid w:val="00445214"/>
    <w:rsid w:val="004473C0"/>
    <w:rsid w:val="00482ABF"/>
    <w:rsid w:val="00490382"/>
    <w:rsid w:val="00492057"/>
    <w:rsid w:val="00496D4D"/>
    <w:rsid w:val="004B3479"/>
    <w:rsid w:val="004C31F3"/>
    <w:rsid w:val="004D7720"/>
    <w:rsid w:val="004F1434"/>
    <w:rsid w:val="005131CC"/>
    <w:rsid w:val="005157DB"/>
    <w:rsid w:val="0052162E"/>
    <w:rsid w:val="00526CE1"/>
    <w:rsid w:val="00540ACD"/>
    <w:rsid w:val="00550121"/>
    <w:rsid w:val="0055316A"/>
    <w:rsid w:val="00557C45"/>
    <w:rsid w:val="0056328E"/>
    <w:rsid w:val="00574098"/>
    <w:rsid w:val="00574C68"/>
    <w:rsid w:val="005908B0"/>
    <w:rsid w:val="00593D24"/>
    <w:rsid w:val="005A040A"/>
    <w:rsid w:val="005B147A"/>
    <w:rsid w:val="005B1831"/>
    <w:rsid w:val="005B1F2E"/>
    <w:rsid w:val="005B2728"/>
    <w:rsid w:val="005C0BEA"/>
    <w:rsid w:val="005C13B4"/>
    <w:rsid w:val="005C1A74"/>
    <w:rsid w:val="005C4843"/>
    <w:rsid w:val="005D6C87"/>
    <w:rsid w:val="005D77C3"/>
    <w:rsid w:val="005E61BD"/>
    <w:rsid w:val="005F2395"/>
    <w:rsid w:val="005F62A9"/>
    <w:rsid w:val="0062425C"/>
    <w:rsid w:val="00651EE7"/>
    <w:rsid w:val="00665C1B"/>
    <w:rsid w:val="00672E83"/>
    <w:rsid w:val="00674B0B"/>
    <w:rsid w:val="00675B4D"/>
    <w:rsid w:val="006872D8"/>
    <w:rsid w:val="0069204C"/>
    <w:rsid w:val="00695301"/>
    <w:rsid w:val="006A772C"/>
    <w:rsid w:val="006B51DF"/>
    <w:rsid w:val="006C301F"/>
    <w:rsid w:val="006C6420"/>
    <w:rsid w:val="006D3DC7"/>
    <w:rsid w:val="007048E2"/>
    <w:rsid w:val="00730088"/>
    <w:rsid w:val="007322B8"/>
    <w:rsid w:val="00741D8E"/>
    <w:rsid w:val="007522B6"/>
    <w:rsid w:val="00755CB4"/>
    <w:rsid w:val="00761B2A"/>
    <w:rsid w:val="00770FE4"/>
    <w:rsid w:val="00772973"/>
    <w:rsid w:val="0078558A"/>
    <w:rsid w:val="00793BA9"/>
    <w:rsid w:val="00794139"/>
    <w:rsid w:val="007B5188"/>
    <w:rsid w:val="007D0FA5"/>
    <w:rsid w:val="007D3FD9"/>
    <w:rsid w:val="007D409C"/>
    <w:rsid w:val="007F085B"/>
    <w:rsid w:val="007F2329"/>
    <w:rsid w:val="007F4432"/>
    <w:rsid w:val="007F7FCF"/>
    <w:rsid w:val="00802453"/>
    <w:rsid w:val="0081433B"/>
    <w:rsid w:val="00814DE8"/>
    <w:rsid w:val="008178C2"/>
    <w:rsid w:val="008412BD"/>
    <w:rsid w:val="0084178F"/>
    <w:rsid w:val="008519B9"/>
    <w:rsid w:val="0085242B"/>
    <w:rsid w:val="00860414"/>
    <w:rsid w:val="00875850"/>
    <w:rsid w:val="0087627A"/>
    <w:rsid w:val="008871BA"/>
    <w:rsid w:val="008D4010"/>
    <w:rsid w:val="008D4A85"/>
    <w:rsid w:val="008E21F6"/>
    <w:rsid w:val="008F7C26"/>
    <w:rsid w:val="009065BA"/>
    <w:rsid w:val="00914EE9"/>
    <w:rsid w:val="00915FFB"/>
    <w:rsid w:val="00916017"/>
    <w:rsid w:val="00917299"/>
    <w:rsid w:val="009408F8"/>
    <w:rsid w:val="009429B1"/>
    <w:rsid w:val="00952043"/>
    <w:rsid w:val="009520EB"/>
    <w:rsid w:val="00953A59"/>
    <w:rsid w:val="0096299B"/>
    <w:rsid w:val="00964B97"/>
    <w:rsid w:val="00971A6A"/>
    <w:rsid w:val="00972CA7"/>
    <w:rsid w:val="00981BFD"/>
    <w:rsid w:val="009832A1"/>
    <w:rsid w:val="00983EC0"/>
    <w:rsid w:val="009A3862"/>
    <w:rsid w:val="009B57AA"/>
    <w:rsid w:val="009D35F9"/>
    <w:rsid w:val="009D7E4B"/>
    <w:rsid w:val="009F010D"/>
    <w:rsid w:val="009F0F99"/>
    <w:rsid w:val="009F31E8"/>
    <w:rsid w:val="00A0287A"/>
    <w:rsid w:val="00A057E2"/>
    <w:rsid w:val="00A1281D"/>
    <w:rsid w:val="00A13F64"/>
    <w:rsid w:val="00A249BC"/>
    <w:rsid w:val="00A3622B"/>
    <w:rsid w:val="00A43B5F"/>
    <w:rsid w:val="00A50A0C"/>
    <w:rsid w:val="00A5200F"/>
    <w:rsid w:val="00A61AA9"/>
    <w:rsid w:val="00A71E20"/>
    <w:rsid w:val="00A75CA9"/>
    <w:rsid w:val="00A9512B"/>
    <w:rsid w:val="00AA744F"/>
    <w:rsid w:val="00AA7E07"/>
    <w:rsid w:val="00AA7FC1"/>
    <w:rsid w:val="00AB3C94"/>
    <w:rsid w:val="00AB5723"/>
    <w:rsid w:val="00AC109B"/>
    <w:rsid w:val="00AC1321"/>
    <w:rsid w:val="00AD7219"/>
    <w:rsid w:val="00AE7F5A"/>
    <w:rsid w:val="00B110C5"/>
    <w:rsid w:val="00B347B3"/>
    <w:rsid w:val="00B50CA8"/>
    <w:rsid w:val="00B57136"/>
    <w:rsid w:val="00B737AB"/>
    <w:rsid w:val="00B9400F"/>
    <w:rsid w:val="00BB2B29"/>
    <w:rsid w:val="00BB3A5C"/>
    <w:rsid w:val="00BC0BED"/>
    <w:rsid w:val="00BC6920"/>
    <w:rsid w:val="00BD3A95"/>
    <w:rsid w:val="00BE1470"/>
    <w:rsid w:val="00BE2011"/>
    <w:rsid w:val="00BE46F7"/>
    <w:rsid w:val="00BF5EC2"/>
    <w:rsid w:val="00C004AA"/>
    <w:rsid w:val="00C07F7F"/>
    <w:rsid w:val="00C17C0E"/>
    <w:rsid w:val="00C4067B"/>
    <w:rsid w:val="00C52B66"/>
    <w:rsid w:val="00C5418D"/>
    <w:rsid w:val="00C60BD5"/>
    <w:rsid w:val="00C92568"/>
    <w:rsid w:val="00CB0488"/>
    <w:rsid w:val="00CB42CF"/>
    <w:rsid w:val="00CC3ECB"/>
    <w:rsid w:val="00CC4FD4"/>
    <w:rsid w:val="00CF0FAE"/>
    <w:rsid w:val="00CF30FA"/>
    <w:rsid w:val="00CF5928"/>
    <w:rsid w:val="00D03C93"/>
    <w:rsid w:val="00D07446"/>
    <w:rsid w:val="00D07810"/>
    <w:rsid w:val="00D105EF"/>
    <w:rsid w:val="00D20038"/>
    <w:rsid w:val="00D23BB5"/>
    <w:rsid w:val="00D24466"/>
    <w:rsid w:val="00D32D22"/>
    <w:rsid w:val="00D4651A"/>
    <w:rsid w:val="00D538AE"/>
    <w:rsid w:val="00D64665"/>
    <w:rsid w:val="00D64CA4"/>
    <w:rsid w:val="00D81241"/>
    <w:rsid w:val="00DA1A9F"/>
    <w:rsid w:val="00DA291A"/>
    <w:rsid w:val="00DC2FD9"/>
    <w:rsid w:val="00DF25C6"/>
    <w:rsid w:val="00DF56E2"/>
    <w:rsid w:val="00DF7770"/>
    <w:rsid w:val="00E13E5A"/>
    <w:rsid w:val="00E14ADE"/>
    <w:rsid w:val="00E21C19"/>
    <w:rsid w:val="00E25837"/>
    <w:rsid w:val="00E329ED"/>
    <w:rsid w:val="00E463CC"/>
    <w:rsid w:val="00E659D6"/>
    <w:rsid w:val="00E724AD"/>
    <w:rsid w:val="00E7256E"/>
    <w:rsid w:val="00E87C93"/>
    <w:rsid w:val="00EA5023"/>
    <w:rsid w:val="00EA5640"/>
    <w:rsid w:val="00EB3E53"/>
    <w:rsid w:val="00EB5571"/>
    <w:rsid w:val="00EB6E9F"/>
    <w:rsid w:val="00EC7073"/>
    <w:rsid w:val="00ED22A5"/>
    <w:rsid w:val="00EE64C1"/>
    <w:rsid w:val="00F211D8"/>
    <w:rsid w:val="00F31527"/>
    <w:rsid w:val="00F320DC"/>
    <w:rsid w:val="00F57DF8"/>
    <w:rsid w:val="00F60DB1"/>
    <w:rsid w:val="00F73A8C"/>
    <w:rsid w:val="00F97C9C"/>
    <w:rsid w:val="00F97EBD"/>
    <w:rsid w:val="00FB2ADD"/>
    <w:rsid w:val="00FB3F3B"/>
    <w:rsid w:val="00FC4C03"/>
    <w:rsid w:val="00FC5906"/>
    <w:rsid w:val="00FC5E2B"/>
    <w:rsid w:val="00FE0CBB"/>
    <w:rsid w:val="00FE6585"/>
    <w:rsid w:val="00FE7610"/>
    <w:rsid w:val="00FF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B6DC5"/>
  <w15:docId w15:val="{E2847F6A-550E-43F2-B912-D971D712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10F"/>
    <w:pPr>
      <w:widowControl w:val="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7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010F"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2"/>
    </w:pPr>
    <w:rPr>
      <w:b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7010F"/>
    <w:rPr>
      <w:rFonts w:ascii="Times New Roman" w:eastAsia="Times New Roman" w:hAnsi="Times New Roman" w:cs="Times New Roman"/>
      <w:b/>
      <w:snapToGrid w:val="0"/>
      <w:sz w:val="20"/>
      <w:szCs w:val="20"/>
      <w:u w:val="single"/>
    </w:rPr>
  </w:style>
  <w:style w:type="paragraph" w:customStyle="1" w:styleId="a">
    <w:name w:val="_"/>
    <w:basedOn w:val="Normal"/>
    <w:uiPriority w:val="99"/>
    <w:rsid w:val="0027010F"/>
    <w:pPr>
      <w:ind w:left="360" w:hanging="360"/>
    </w:pPr>
  </w:style>
  <w:style w:type="character" w:styleId="Hyperlink">
    <w:name w:val="Hyperlink"/>
    <w:basedOn w:val="DefaultParagraphFont"/>
    <w:uiPriority w:val="99"/>
    <w:rsid w:val="0027010F"/>
    <w:rPr>
      <w:color w:val="0000FF"/>
      <w:u w:val="single"/>
    </w:rPr>
  </w:style>
  <w:style w:type="paragraph" w:styleId="NormalWeb">
    <w:name w:val="Normal (Web)"/>
    <w:basedOn w:val="Normal"/>
    <w:uiPriority w:val="99"/>
    <w:rsid w:val="0027010F"/>
    <w:pPr>
      <w:widowControl/>
      <w:spacing w:before="100" w:beforeAutospacing="1" w:after="100" w:afterAutospacing="1"/>
    </w:pPr>
    <w:rPr>
      <w:snapToGrid/>
      <w:szCs w:val="24"/>
    </w:rPr>
  </w:style>
  <w:style w:type="paragraph" w:styleId="ListParagraph">
    <w:name w:val="List Paragraph"/>
    <w:basedOn w:val="Normal"/>
    <w:uiPriority w:val="34"/>
    <w:qFormat/>
    <w:rsid w:val="0027010F"/>
    <w:pPr>
      <w:ind w:left="720"/>
    </w:pPr>
  </w:style>
  <w:style w:type="paragraph" w:styleId="Title">
    <w:name w:val="Title"/>
    <w:basedOn w:val="Normal"/>
    <w:link w:val="TitleChar"/>
    <w:qFormat/>
    <w:rsid w:val="00490382"/>
    <w:pPr>
      <w:suppressAutoHyphens/>
      <w:jc w:val="center"/>
    </w:pPr>
    <w:rPr>
      <w:b/>
      <w:sz w:val="20"/>
    </w:rPr>
  </w:style>
  <w:style w:type="character" w:customStyle="1" w:styleId="TitleChar">
    <w:name w:val="Title Char"/>
    <w:basedOn w:val="DefaultParagraphFont"/>
    <w:link w:val="Title"/>
    <w:rsid w:val="0049038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NoSpacing">
    <w:name w:val="No Spacing"/>
    <w:uiPriority w:val="1"/>
    <w:qFormat/>
    <w:rsid w:val="001B5AA1"/>
    <w:pPr>
      <w:widowControl w:val="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860"/>
    <w:rPr>
      <w:rFonts w:ascii="Tahoma" w:eastAsia="Times New Roman" w:hAnsi="Tahoma" w:cs="Tahoma"/>
      <w:snapToGrid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A040A"/>
    <w:rPr>
      <w:color w:val="800080" w:themeColor="followedHyperlink"/>
      <w:u w:val="single"/>
    </w:rPr>
  </w:style>
  <w:style w:type="paragraph" w:customStyle="1" w:styleId="Default">
    <w:name w:val="Default"/>
    <w:rsid w:val="00222AA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3B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BA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BA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B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BA9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character" w:customStyle="1" w:styleId="c-doc-para-italic2">
    <w:name w:val="c-doc-para-italic2"/>
    <w:basedOn w:val="DefaultParagraphFont"/>
    <w:rsid w:val="00E7256E"/>
  </w:style>
  <w:style w:type="character" w:customStyle="1" w:styleId="Heading1Char">
    <w:name w:val="Heading 1 Char"/>
    <w:basedOn w:val="DefaultParagraphFont"/>
    <w:link w:val="Heading1"/>
    <w:uiPriority w:val="9"/>
    <w:rsid w:val="00B737A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2277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7721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277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7721"/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ST Auditor's Office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Waller</dc:creator>
  <cp:lastModifiedBy>Lisa Huckleberry</cp:lastModifiedBy>
  <cp:revision>3</cp:revision>
  <cp:lastPrinted>2021-05-28T21:41:00Z</cp:lastPrinted>
  <dcterms:created xsi:type="dcterms:W3CDTF">2025-05-28T01:06:00Z</dcterms:created>
  <dcterms:modified xsi:type="dcterms:W3CDTF">2025-05-28T01:07:00Z</dcterms:modified>
</cp:coreProperties>
</file>